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286" w:rsidRDefault="00831286" w:rsidP="00A06EC9">
      <w:pPr>
        <w:ind w:left="284" w:right="281" w:firstLine="709"/>
        <w:outlineLvl w:val="0"/>
        <w:rPr>
          <w:sz w:val="28"/>
          <w:szCs w:val="28"/>
        </w:rPr>
      </w:pPr>
      <w:r>
        <w:rPr>
          <w:sz w:val="28"/>
          <w:szCs w:val="28"/>
        </w:rPr>
        <w:t xml:space="preserve">                                                              ГЕРБ</w:t>
      </w:r>
    </w:p>
    <w:p w:rsidR="00831286" w:rsidRDefault="00831286" w:rsidP="00D25CDF">
      <w:pPr>
        <w:ind w:left="284" w:right="281" w:firstLine="709"/>
        <w:jc w:val="center"/>
        <w:outlineLvl w:val="0"/>
        <w:rPr>
          <w:sz w:val="28"/>
          <w:szCs w:val="28"/>
        </w:rPr>
      </w:pPr>
      <w:r>
        <w:rPr>
          <w:sz w:val="28"/>
          <w:szCs w:val="28"/>
        </w:rPr>
        <w:t>В</w:t>
      </w:r>
      <w:r w:rsidR="00BA3C59">
        <w:rPr>
          <w:sz w:val="28"/>
          <w:szCs w:val="28"/>
        </w:rPr>
        <w:t>СЕВОЛОЖСКИЙ МУНИЦИПАЛЬНЫЙ РАЙОН</w:t>
      </w:r>
    </w:p>
    <w:p w:rsidR="00831286" w:rsidRDefault="00831286" w:rsidP="00D25CDF">
      <w:pPr>
        <w:ind w:left="284" w:right="281" w:firstLine="709"/>
        <w:jc w:val="center"/>
        <w:outlineLvl w:val="0"/>
        <w:rPr>
          <w:sz w:val="28"/>
          <w:szCs w:val="28"/>
        </w:rPr>
      </w:pPr>
      <w:r>
        <w:rPr>
          <w:sz w:val="28"/>
          <w:szCs w:val="28"/>
        </w:rPr>
        <w:t>ЛЕНИНГРАДСКОЙ ОБЛАСТИ</w:t>
      </w:r>
    </w:p>
    <w:p w:rsidR="00831286" w:rsidRDefault="00831286" w:rsidP="00D25CDF">
      <w:pPr>
        <w:ind w:left="284" w:right="281" w:firstLine="709"/>
        <w:jc w:val="center"/>
        <w:outlineLvl w:val="0"/>
        <w:rPr>
          <w:sz w:val="28"/>
          <w:szCs w:val="28"/>
        </w:rPr>
      </w:pPr>
      <w:r>
        <w:rPr>
          <w:sz w:val="28"/>
          <w:szCs w:val="28"/>
        </w:rPr>
        <w:t>СОВЕТ ДЕПУТАТОВ</w:t>
      </w:r>
    </w:p>
    <w:p w:rsidR="00831286" w:rsidRDefault="00831286" w:rsidP="00D25CDF">
      <w:pPr>
        <w:ind w:left="284" w:right="281" w:firstLine="709"/>
        <w:jc w:val="center"/>
        <w:rPr>
          <w:sz w:val="28"/>
          <w:szCs w:val="28"/>
        </w:rPr>
      </w:pPr>
    </w:p>
    <w:p w:rsidR="00831286" w:rsidRDefault="00831286" w:rsidP="00D25CDF">
      <w:pPr>
        <w:ind w:left="284" w:right="281" w:firstLine="709"/>
        <w:jc w:val="center"/>
        <w:outlineLvl w:val="0"/>
        <w:rPr>
          <w:b/>
          <w:sz w:val="28"/>
          <w:szCs w:val="28"/>
        </w:rPr>
      </w:pPr>
      <w:r>
        <w:rPr>
          <w:b/>
          <w:sz w:val="28"/>
          <w:szCs w:val="28"/>
        </w:rPr>
        <w:t>РЕШЕНИЕ</w:t>
      </w:r>
    </w:p>
    <w:p w:rsidR="00831286" w:rsidRDefault="00831286" w:rsidP="00D25CDF">
      <w:pPr>
        <w:tabs>
          <w:tab w:val="left" w:pos="4359"/>
        </w:tabs>
        <w:ind w:left="284" w:right="281" w:firstLine="709"/>
        <w:jc w:val="center"/>
        <w:rPr>
          <w:b/>
          <w:sz w:val="28"/>
          <w:szCs w:val="28"/>
        </w:rPr>
      </w:pPr>
    </w:p>
    <w:p w:rsidR="00831286" w:rsidRDefault="00A06EC9" w:rsidP="00A06EC9">
      <w:pPr>
        <w:pStyle w:val="a3"/>
        <w:ind w:left="284" w:right="281"/>
        <w:rPr>
          <w:rFonts w:ascii="Times New Roman" w:hAnsi="Times New Roman"/>
          <w:sz w:val="28"/>
          <w:szCs w:val="28"/>
        </w:rPr>
      </w:pPr>
      <w:r>
        <w:rPr>
          <w:rFonts w:ascii="Times New Roman" w:hAnsi="Times New Roman"/>
          <w:sz w:val="28"/>
          <w:szCs w:val="28"/>
        </w:rPr>
        <w:t>16.10.2025</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 99</w:t>
      </w:r>
    </w:p>
    <w:p w:rsidR="00831286" w:rsidRPr="00A06EC9" w:rsidRDefault="00831286" w:rsidP="00A06EC9">
      <w:pPr>
        <w:pStyle w:val="a3"/>
        <w:ind w:left="284" w:right="281"/>
        <w:rPr>
          <w:rFonts w:ascii="Times New Roman" w:hAnsi="Times New Roman"/>
          <w:sz w:val="24"/>
          <w:szCs w:val="24"/>
        </w:rPr>
      </w:pPr>
      <w:r w:rsidRPr="00A06EC9">
        <w:rPr>
          <w:rFonts w:ascii="Times New Roman" w:hAnsi="Times New Roman"/>
          <w:sz w:val="24"/>
          <w:szCs w:val="24"/>
        </w:rPr>
        <w:t>г. Всеволожск</w:t>
      </w:r>
    </w:p>
    <w:p w:rsidR="007F3B00" w:rsidRDefault="007F3B00" w:rsidP="00D25CDF">
      <w:pPr>
        <w:ind w:left="284" w:right="281"/>
        <w:jc w:val="both"/>
        <w:rPr>
          <w:sz w:val="28"/>
          <w:szCs w:val="28"/>
        </w:rPr>
      </w:pPr>
    </w:p>
    <w:p w:rsidR="003C1C74" w:rsidRDefault="007775E0" w:rsidP="00D25CDF">
      <w:pPr>
        <w:ind w:left="284" w:right="281"/>
        <w:jc w:val="both"/>
        <w:rPr>
          <w:sz w:val="28"/>
          <w:szCs w:val="28"/>
        </w:rPr>
      </w:pPr>
      <w:r w:rsidRPr="00174241">
        <w:rPr>
          <w:sz w:val="28"/>
          <w:szCs w:val="28"/>
        </w:rPr>
        <w:t>О</w:t>
      </w:r>
      <w:r w:rsidR="003C1C74">
        <w:rPr>
          <w:sz w:val="28"/>
          <w:szCs w:val="28"/>
        </w:rPr>
        <w:t>б изъятии из хозяйственного ведения</w:t>
      </w:r>
      <w:r w:rsidR="003C1C74" w:rsidRPr="003C1C74">
        <w:rPr>
          <w:sz w:val="28"/>
          <w:szCs w:val="28"/>
        </w:rPr>
        <w:t xml:space="preserve"> </w:t>
      </w:r>
      <w:r w:rsidR="003C1C74">
        <w:rPr>
          <w:sz w:val="28"/>
          <w:szCs w:val="28"/>
        </w:rPr>
        <w:t>МП «ВПЭС»</w:t>
      </w:r>
    </w:p>
    <w:p w:rsidR="002A1F8C" w:rsidRDefault="003C1C74" w:rsidP="00D25CDF">
      <w:pPr>
        <w:ind w:left="284" w:right="281"/>
        <w:jc w:val="both"/>
        <w:rPr>
          <w:sz w:val="28"/>
          <w:szCs w:val="28"/>
        </w:rPr>
      </w:pPr>
      <w:r>
        <w:rPr>
          <w:sz w:val="28"/>
          <w:szCs w:val="28"/>
        </w:rPr>
        <w:t xml:space="preserve">и </w:t>
      </w:r>
      <w:r w:rsidR="002A1F8C">
        <w:rPr>
          <w:sz w:val="28"/>
          <w:szCs w:val="28"/>
        </w:rPr>
        <w:t>последующей</w:t>
      </w:r>
      <w:r w:rsidR="004E384C">
        <w:rPr>
          <w:sz w:val="28"/>
          <w:szCs w:val="28"/>
        </w:rPr>
        <w:t xml:space="preserve"> </w:t>
      </w:r>
      <w:r w:rsidR="0087005C">
        <w:rPr>
          <w:sz w:val="28"/>
          <w:szCs w:val="28"/>
        </w:rPr>
        <w:t xml:space="preserve">передаче в безвозмездное </w:t>
      </w:r>
      <w:r>
        <w:rPr>
          <w:sz w:val="28"/>
          <w:szCs w:val="28"/>
        </w:rPr>
        <w:t>владение</w:t>
      </w:r>
    </w:p>
    <w:p w:rsidR="002A1F8C" w:rsidRDefault="003C1C74" w:rsidP="00D25CDF">
      <w:pPr>
        <w:ind w:left="284" w:right="281"/>
        <w:jc w:val="both"/>
        <w:rPr>
          <w:sz w:val="28"/>
          <w:szCs w:val="28"/>
        </w:rPr>
      </w:pPr>
      <w:r>
        <w:rPr>
          <w:sz w:val="28"/>
          <w:szCs w:val="28"/>
        </w:rPr>
        <w:t xml:space="preserve">и </w:t>
      </w:r>
      <w:r w:rsidR="0087005C">
        <w:rPr>
          <w:sz w:val="28"/>
          <w:szCs w:val="28"/>
        </w:rPr>
        <w:t>пользование</w:t>
      </w:r>
      <w:r>
        <w:rPr>
          <w:sz w:val="28"/>
          <w:szCs w:val="28"/>
        </w:rPr>
        <w:t xml:space="preserve"> </w:t>
      </w:r>
      <w:r w:rsidR="0087005C">
        <w:rPr>
          <w:sz w:val="28"/>
          <w:szCs w:val="28"/>
        </w:rPr>
        <w:t>ПАО «Россети</w:t>
      </w:r>
      <w:r>
        <w:rPr>
          <w:sz w:val="28"/>
          <w:szCs w:val="28"/>
        </w:rPr>
        <w:t xml:space="preserve"> Ленэнерго</w:t>
      </w:r>
      <w:r w:rsidR="0087005C">
        <w:rPr>
          <w:sz w:val="28"/>
          <w:szCs w:val="28"/>
        </w:rPr>
        <w:t>»</w:t>
      </w:r>
    </w:p>
    <w:p w:rsidR="003C1C74" w:rsidRDefault="0087005C" w:rsidP="00D25CDF">
      <w:pPr>
        <w:ind w:left="284" w:right="281"/>
        <w:jc w:val="both"/>
        <w:rPr>
          <w:sz w:val="28"/>
          <w:szCs w:val="28"/>
        </w:rPr>
      </w:pPr>
      <w:r>
        <w:rPr>
          <w:sz w:val="28"/>
          <w:szCs w:val="28"/>
        </w:rPr>
        <w:t>объектов</w:t>
      </w:r>
      <w:r w:rsidR="003C1C74">
        <w:rPr>
          <w:sz w:val="28"/>
          <w:szCs w:val="28"/>
        </w:rPr>
        <w:t xml:space="preserve"> </w:t>
      </w:r>
      <w:r>
        <w:rPr>
          <w:sz w:val="28"/>
          <w:szCs w:val="28"/>
        </w:rPr>
        <w:t>электросетевого хозяйства,</w:t>
      </w:r>
    </w:p>
    <w:p w:rsidR="003C1C74" w:rsidRDefault="003C1C74" w:rsidP="00D25CDF">
      <w:pPr>
        <w:ind w:left="284" w:right="281"/>
        <w:jc w:val="both"/>
        <w:rPr>
          <w:sz w:val="28"/>
          <w:szCs w:val="28"/>
        </w:rPr>
      </w:pPr>
      <w:r>
        <w:rPr>
          <w:sz w:val="28"/>
          <w:szCs w:val="28"/>
        </w:rPr>
        <w:t>находящихся в муниципальной собственности</w:t>
      </w:r>
    </w:p>
    <w:p w:rsidR="002A1F8C" w:rsidRDefault="003C1C74" w:rsidP="00D25CDF">
      <w:pPr>
        <w:ind w:left="284" w:right="281"/>
        <w:jc w:val="both"/>
        <w:rPr>
          <w:sz w:val="28"/>
          <w:szCs w:val="28"/>
        </w:rPr>
      </w:pPr>
      <w:r>
        <w:rPr>
          <w:sz w:val="28"/>
          <w:szCs w:val="28"/>
        </w:rPr>
        <w:t>Всеволожского муниципального района</w:t>
      </w:r>
    </w:p>
    <w:p w:rsidR="00903D1E" w:rsidRPr="00174241" w:rsidRDefault="003C1C74" w:rsidP="00D25CDF">
      <w:pPr>
        <w:ind w:left="284" w:right="281"/>
        <w:jc w:val="both"/>
        <w:rPr>
          <w:sz w:val="28"/>
          <w:szCs w:val="28"/>
        </w:rPr>
      </w:pPr>
      <w:r>
        <w:rPr>
          <w:sz w:val="28"/>
          <w:szCs w:val="28"/>
        </w:rPr>
        <w:t>Ленинградской области</w:t>
      </w:r>
    </w:p>
    <w:p w:rsidR="007775E0" w:rsidRPr="00174241" w:rsidRDefault="007775E0" w:rsidP="00D25CDF">
      <w:pPr>
        <w:ind w:left="284" w:right="281"/>
        <w:jc w:val="both"/>
        <w:rPr>
          <w:sz w:val="28"/>
          <w:szCs w:val="28"/>
        </w:rPr>
      </w:pPr>
    </w:p>
    <w:p w:rsidR="0069138A" w:rsidRPr="00174241" w:rsidRDefault="0069138A" w:rsidP="00D25CDF">
      <w:pPr>
        <w:ind w:left="284" w:right="281" w:firstLine="709"/>
        <w:jc w:val="both"/>
        <w:rPr>
          <w:sz w:val="28"/>
          <w:szCs w:val="28"/>
        </w:rPr>
      </w:pPr>
      <w:r w:rsidRPr="00174241">
        <w:rPr>
          <w:sz w:val="28"/>
          <w:szCs w:val="28"/>
        </w:rPr>
        <w:t xml:space="preserve">В соответствии с </w:t>
      </w:r>
      <w:r w:rsidR="00D233C4">
        <w:rPr>
          <w:sz w:val="28"/>
          <w:szCs w:val="28"/>
        </w:rPr>
        <w:t>Граждански</w:t>
      </w:r>
      <w:r w:rsidR="00015B77">
        <w:rPr>
          <w:sz w:val="28"/>
          <w:szCs w:val="28"/>
        </w:rPr>
        <w:t>м</w:t>
      </w:r>
      <w:r w:rsidR="00D233C4">
        <w:rPr>
          <w:sz w:val="28"/>
          <w:szCs w:val="28"/>
        </w:rPr>
        <w:t xml:space="preserve"> кодексом Российской Федерации, </w:t>
      </w:r>
      <w:r w:rsidRPr="00174241">
        <w:rPr>
          <w:sz w:val="28"/>
          <w:szCs w:val="28"/>
        </w:rPr>
        <w:t>Федеральным закон</w:t>
      </w:r>
      <w:r w:rsidR="00D8278A" w:rsidRPr="00174241">
        <w:rPr>
          <w:sz w:val="28"/>
          <w:szCs w:val="28"/>
        </w:rPr>
        <w:t>ом</w:t>
      </w:r>
      <w:r w:rsidRPr="00174241">
        <w:rPr>
          <w:sz w:val="28"/>
          <w:szCs w:val="28"/>
        </w:rPr>
        <w:t xml:space="preserve"> от 06.10.2003 № 131-ФЗ</w:t>
      </w:r>
      <w:r w:rsidR="00D233C4">
        <w:rPr>
          <w:sz w:val="28"/>
          <w:szCs w:val="28"/>
        </w:rPr>
        <w:t xml:space="preserve"> </w:t>
      </w:r>
      <w:r w:rsidRPr="00174241">
        <w:rPr>
          <w:sz w:val="28"/>
          <w:szCs w:val="28"/>
        </w:rPr>
        <w:t xml:space="preserve">«Об общих принципах организации местного самоуправления в Российской Федерации», </w:t>
      </w:r>
      <w:r w:rsidR="00D8278A" w:rsidRPr="00174241">
        <w:rPr>
          <w:sz w:val="28"/>
          <w:szCs w:val="28"/>
        </w:rPr>
        <w:t xml:space="preserve">Федеральным законом </w:t>
      </w:r>
      <w:r w:rsidRPr="00174241">
        <w:rPr>
          <w:sz w:val="28"/>
          <w:szCs w:val="28"/>
        </w:rPr>
        <w:t>от 20.03.2025 № 33-ФЗ «Об общих принципах организации местного самоуправления в единой системе публичной власти»,</w:t>
      </w:r>
      <w:r w:rsidR="0087005C" w:rsidRPr="0087005C">
        <w:rPr>
          <w:sz w:val="28"/>
          <w:szCs w:val="28"/>
        </w:rPr>
        <w:t xml:space="preserve"> </w:t>
      </w:r>
      <w:r w:rsidR="0087005C" w:rsidRPr="00174241">
        <w:rPr>
          <w:sz w:val="28"/>
          <w:szCs w:val="28"/>
        </w:rPr>
        <w:t>Федеральным законом от</w:t>
      </w:r>
      <w:r w:rsidR="0087005C">
        <w:rPr>
          <w:sz w:val="28"/>
          <w:szCs w:val="28"/>
        </w:rPr>
        <w:t xml:space="preserve"> 26.03.2003 №35-ФЗ «Об электроэнергетике», </w:t>
      </w:r>
      <w:r w:rsidR="003C1C74" w:rsidRPr="00174241">
        <w:rPr>
          <w:sz w:val="28"/>
          <w:szCs w:val="28"/>
        </w:rPr>
        <w:t>Федеральным законом от</w:t>
      </w:r>
      <w:r w:rsidR="003C1C74">
        <w:rPr>
          <w:sz w:val="28"/>
          <w:szCs w:val="28"/>
        </w:rPr>
        <w:t xml:space="preserve"> 26.07.2006 №135-ФЗ «О защите конкуренции», </w:t>
      </w:r>
      <w:r w:rsidR="003C1C74" w:rsidRPr="00174241">
        <w:rPr>
          <w:sz w:val="28"/>
          <w:szCs w:val="28"/>
        </w:rPr>
        <w:t>Федеральным законом от</w:t>
      </w:r>
      <w:r w:rsidR="003C1C74">
        <w:rPr>
          <w:sz w:val="28"/>
          <w:szCs w:val="28"/>
        </w:rPr>
        <w:t xml:space="preserve"> 27.12.2019 №485-ФЗ «</w:t>
      </w:r>
      <w:r w:rsidR="003C1C74" w:rsidRPr="003C1C74">
        <w:rPr>
          <w:sz w:val="28"/>
          <w:szCs w:val="28"/>
        </w:rPr>
        <w:t>О внесении изменений в Федеральный закон «О государственных и муниципальных унитарных предприятиях» и Федеральный закон «О защите конкуренции»</w:t>
      </w:r>
      <w:r w:rsidR="003C1C74">
        <w:rPr>
          <w:sz w:val="28"/>
          <w:szCs w:val="28"/>
        </w:rPr>
        <w:t xml:space="preserve">, </w:t>
      </w:r>
      <w:r w:rsidR="0087005C">
        <w:rPr>
          <w:sz w:val="28"/>
          <w:szCs w:val="28"/>
        </w:rPr>
        <w:t>постановлением Правительства Российской Федерации от 10.04.2024 №1229 «</w:t>
      </w:r>
      <w:r w:rsidR="0087005C" w:rsidRPr="0087005C">
        <w:rPr>
          <w:sz w:val="28"/>
          <w:szCs w:val="28"/>
        </w:rPr>
        <w:t xml:space="preserve">Об утверждении Правил заключения, исполнения, изменения, расторжения договора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или его отказа от осуществления деятельности в качестве территориальной сетевой организации для оказания услуг по передаче электрической энергии либо технологического присоединения энергопринимающих устройств или объектов электроэнергетики, типовой формы соглашения между системообразующей территориальной сетевой организацией, территориальной сетевой организацией, собственником принадлежащих территориальной сетевой организации объектов электросетевого хозяйства (если у территориальной сетевой организации отсутствуют права на передачу прав владения и пользования объектами электросетевого хозяйства), а также штабом по обеспечению безопасности электроснабжения, Правил передачи в безвозмездное владение и пользование системообразующей территориальной сетевой </w:t>
      </w:r>
      <w:r w:rsidR="0087005C" w:rsidRPr="0087005C">
        <w:rPr>
          <w:sz w:val="28"/>
          <w:szCs w:val="28"/>
        </w:rPr>
        <w:lastRenderedPageBreak/>
        <w:t>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w:t>
      </w:r>
      <w:r w:rsidR="0087005C">
        <w:rPr>
          <w:sz w:val="28"/>
          <w:szCs w:val="28"/>
        </w:rPr>
        <w:t>»,</w:t>
      </w:r>
      <w:r w:rsidRPr="00174241">
        <w:rPr>
          <w:sz w:val="28"/>
          <w:szCs w:val="28"/>
        </w:rPr>
        <w:t xml:space="preserve"> </w:t>
      </w:r>
      <w:r w:rsidR="003C1C74">
        <w:rPr>
          <w:sz w:val="28"/>
          <w:szCs w:val="28"/>
        </w:rPr>
        <w:t>распоряжение</w:t>
      </w:r>
      <w:r w:rsidR="00EE27F6">
        <w:rPr>
          <w:sz w:val="28"/>
          <w:szCs w:val="28"/>
        </w:rPr>
        <w:t>м</w:t>
      </w:r>
      <w:r w:rsidR="003C1C74">
        <w:rPr>
          <w:sz w:val="28"/>
          <w:szCs w:val="28"/>
        </w:rPr>
        <w:t xml:space="preserve"> Правительства Ленинградской области от 07 марта 2025 года №143-р «Об утверждении перечня объектов электросетевого хозяйства, находящихся в собственности Ленинградской области или муниципальных образований Ленинградской области, подлежащих передаче системообразующей территориальной сетевой организации», </w:t>
      </w:r>
      <w:r w:rsidR="007F27D6">
        <w:rPr>
          <w:sz w:val="28"/>
          <w:szCs w:val="28"/>
        </w:rPr>
        <w:t>у</w:t>
      </w:r>
      <w:r w:rsidRPr="00174241">
        <w:rPr>
          <w:sz w:val="28"/>
          <w:szCs w:val="28"/>
        </w:rPr>
        <w:t xml:space="preserve">ставом Всеволожского муниципального района Ленинградской области, </w:t>
      </w:r>
      <w:r w:rsidR="003F64B0" w:rsidRPr="00174241">
        <w:rPr>
          <w:sz w:val="28"/>
          <w:szCs w:val="28"/>
        </w:rPr>
        <w:t xml:space="preserve">решением совета депутатов Всеволожского муниципального района Ленинградской области </w:t>
      </w:r>
      <w:r w:rsidR="00D25CDF">
        <w:rPr>
          <w:sz w:val="28"/>
          <w:szCs w:val="28"/>
        </w:rPr>
        <w:br/>
      </w:r>
      <w:r w:rsidR="003F64B0" w:rsidRPr="00174241">
        <w:rPr>
          <w:sz w:val="28"/>
          <w:szCs w:val="28"/>
        </w:rPr>
        <w:t>от 21.08.2025</w:t>
      </w:r>
      <w:r w:rsidR="00D25CDF">
        <w:rPr>
          <w:sz w:val="28"/>
          <w:szCs w:val="28"/>
        </w:rPr>
        <w:t xml:space="preserve"> </w:t>
      </w:r>
      <w:r w:rsidR="003F64B0" w:rsidRPr="00174241">
        <w:rPr>
          <w:sz w:val="28"/>
          <w:szCs w:val="28"/>
        </w:rPr>
        <w:t>№ 73 «Об утверждении Порядка управления и распоряжения муниципальным имуществом, находящимся в муниципальной собственности  Всеволожского муниципального района Ленинградской области»</w:t>
      </w:r>
      <w:r w:rsidRPr="00174241">
        <w:rPr>
          <w:sz w:val="28"/>
          <w:szCs w:val="28"/>
        </w:rPr>
        <w:t>, совет депутатов</w:t>
      </w:r>
      <w:r w:rsidR="007F27D6">
        <w:rPr>
          <w:sz w:val="28"/>
          <w:szCs w:val="28"/>
        </w:rPr>
        <w:t xml:space="preserve"> В</w:t>
      </w:r>
      <w:bookmarkStart w:id="0" w:name="_GoBack"/>
      <w:bookmarkEnd w:id="0"/>
      <w:r w:rsidR="007F27D6">
        <w:rPr>
          <w:sz w:val="28"/>
          <w:szCs w:val="28"/>
        </w:rPr>
        <w:t>севоложского муниципального района Ленинградской области</w:t>
      </w:r>
      <w:r w:rsidRPr="00174241">
        <w:rPr>
          <w:sz w:val="28"/>
          <w:szCs w:val="28"/>
        </w:rPr>
        <w:t xml:space="preserve"> принял</w:t>
      </w:r>
    </w:p>
    <w:p w:rsidR="0083385F" w:rsidRPr="00174241" w:rsidRDefault="0083385F" w:rsidP="00D25CDF">
      <w:pPr>
        <w:pStyle w:val="ConsTitle"/>
        <w:widowControl/>
        <w:ind w:left="284" w:right="281" w:firstLine="709"/>
        <w:jc w:val="both"/>
        <w:rPr>
          <w:rFonts w:ascii="Times New Roman" w:hAnsi="Times New Roman" w:cs="Times New Roman"/>
          <w:b w:val="0"/>
          <w:sz w:val="28"/>
          <w:szCs w:val="28"/>
        </w:rPr>
      </w:pPr>
    </w:p>
    <w:p w:rsidR="0083385F" w:rsidRPr="00A06EC9" w:rsidRDefault="0083385F" w:rsidP="00D25CDF">
      <w:pPr>
        <w:pStyle w:val="a3"/>
        <w:ind w:left="284" w:right="281" w:firstLine="709"/>
        <w:jc w:val="both"/>
        <w:outlineLvl w:val="0"/>
        <w:rPr>
          <w:rFonts w:ascii="Times New Roman" w:hAnsi="Times New Roman"/>
          <w:b/>
          <w:sz w:val="28"/>
          <w:szCs w:val="28"/>
        </w:rPr>
      </w:pPr>
      <w:r w:rsidRPr="00A06EC9">
        <w:rPr>
          <w:rFonts w:ascii="Times New Roman" w:hAnsi="Times New Roman"/>
          <w:b/>
          <w:sz w:val="28"/>
          <w:szCs w:val="28"/>
        </w:rPr>
        <w:t>РЕШЕНИЕ:</w:t>
      </w:r>
    </w:p>
    <w:p w:rsidR="00767D00" w:rsidRPr="00174241" w:rsidRDefault="00767D00" w:rsidP="00D25CDF">
      <w:pPr>
        <w:ind w:left="284" w:right="281" w:firstLine="709"/>
        <w:jc w:val="both"/>
        <w:rPr>
          <w:sz w:val="28"/>
          <w:szCs w:val="28"/>
        </w:rPr>
      </w:pPr>
    </w:p>
    <w:p w:rsidR="009F03E0" w:rsidRDefault="00767D00" w:rsidP="00D25CDF">
      <w:pPr>
        <w:ind w:left="284" w:right="281" w:firstLine="709"/>
        <w:jc w:val="both"/>
        <w:rPr>
          <w:sz w:val="28"/>
          <w:szCs w:val="28"/>
        </w:rPr>
      </w:pPr>
      <w:r w:rsidRPr="00174241">
        <w:rPr>
          <w:sz w:val="28"/>
          <w:szCs w:val="28"/>
        </w:rPr>
        <w:t>1.</w:t>
      </w:r>
      <w:r w:rsidR="007F3B00" w:rsidRPr="00174241">
        <w:rPr>
          <w:sz w:val="28"/>
          <w:szCs w:val="28"/>
        </w:rPr>
        <w:t xml:space="preserve"> </w:t>
      </w:r>
      <w:r w:rsidR="009F03E0">
        <w:rPr>
          <w:sz w:val="28"/>
          <w:szCs w:val="28"/>
        </w:rPr>
        <w:t>Изъять из хозяйственного ведения Муниципального предприятия «Всеволожское предприятие электрических сетей» в казну Всеволожского муниципального района</w:t>
      </w:r>
      <w:r w:rsidR="009F03E0" w:rsidRPr="009F03E0">
        <w:rPr>
          <w:sz w:val="28"/>
          <w:szCs w:val="28"/>
        </w:rPr>
        <w:t xml:space="preserve"> </w:t>
      </w:r>
      <w:r w:rsidR="009F03E0">
        <w:rPr>
          <w:sz w:val="28"/>
          <w:szCs w:val="28"/>
        </w:rPr>
        <w:t xml:space="preserve">Ленинградской области объекты электросетевого хозяйства, согласно  распоряжению Правительства Ленинградской области </w:t>
      </w:r>
      <w:r w:rsidR="00D25CDF">
        <w:rPr>
          <w:sz w:val="28"/>
          <w:szCs w:val="28"/>
        </w:rPr>
        <w:br/>
      </w:r>
      <w:r w:rsidR="009F03E0">
        <w:rPr>
          <w:sz w:val="28"/>
          <w:szCs w:val="28"/>
        </w:rPr>
        <w:t>от 07 марта 2025 года №143-р «Об утверждении перечня объектов электросетевого хозяйства, находящихся в собственности Ленинградской области или муниципальных образований Ленинградской области, подлежащих передаче системообразующей территориальной сетевой организации» (далее - Имущество).</w:t>
      </w:r>
    </w:p>
    <w:p w:rsidR="009F03E0" w:rsidRPr="00174241" w:rsidRDefault="009F03E0" w:rsidP="00D25CDF">
      <w:pPr>
        <w:ind w:left="284" w:right="281" w:firstLine="709"/>
        <w:jc w:val="both"/>
        <w:rPr>
          <w:sz w:val="28"/>
          <w:szCs w:val="28"/>
        </w:rPr>
      </w:pPr>
      <w:r>
        <w:rPr>
          <w:sz w:val="28"/>
          <w:szCs w:val="28"/>
        </w:rPr>
        <w:t xml:space="preserve">2. Передать Имущество в безвозмездное владение и пользование Публичному акционерному обществу «Россети Ленэнерго», ИНН </w:t>
      </w:r>
      <w:r w:rsidRPr="009F03E0">
        <w:rPr>
          <w:sz w:val="28"/>
          <w:szCs w:val="28"/>
        </w:rPr>
        <w:t>7803002209</w:t>
      </w:r>
      <w:r>
        <w:rPr>
          <w:sz w:val="28"/>
          <w:szCs w:val="28"/>
        </w:rPr>
        <w:t xml:space="preserve"> (далее - ПАО «Россети Ленэнерго»).</w:t>
      </w:r>
    </w:p>
    <w:p w:rsidR="005C07E1" w:rsidRPr="00174241" w:rsidRDefault="009F03E0" w:rsidP="00D25CDF">
      <w:pPr>
        <w:ind w:left="284" w:right="281" w:firstLine="709"/>
        <w:jc w:val="both"/>
        <w:rPr>
          <w:sz w:val="28"/>
          <w:szCs w:val="28"/>
        </w:rPr>
      </w:pPr>
      <w:r>
        <w:rPr>
          <w:sz w:val="28"/>
          <w:szCs w:val="28"/>
        </w:rPr>
        <w:t>3</w:t>
      </w:r>
      <w:r w:rsidR="005C07E1" w:rsidRPr="00174241">
        <w:rPr>
          <w:sz w:val="28"/>
          <w:szCs w:val="28"/>
        </w:rPr>
        <w:t>. Поручить администрации Всеволожского муниципально</w:t>
      </w:r>
      <w:r w:rsidR="002601D3">
        <w:rPr>
          <w:sz w:val="28"/>
          <w:szCs w:val="28"/>
        </w:rPr>
        <w:t xml:space="preserve">го района Ленинградской области заключить </w:t>
      </w:r>
      <w:r w:rsidR="00CF6972">
        <w:rPr>
          <w:sz w:val="28"/>
          <w:szCs w:val="28"/>
        </w:rPr>
        <w:t xml:space="preserve">с ПАО «Россети Ленэнерго» </w:t>
      </w:r>
      <w:r>
        <w:rPr>
          <w:sz w:val="28"/>
          <w:szCs w:val="28"/>
        </w:rPr>
        <w:t>д</w:t>
      </w:r>
      <w:r w:rsidR="002601D3">
        <w:rPr>
          <w:sz w:val="28"/>
          <w:szCs w:val="28"/>
        </w:rPr>
        <w:t>оговор</w:t>
      </w:r>
      <w:r>
        <w:rPr>
          <w:sz w:val="28"/>
          <w:szCs w:val="28"/>
        </w:rPr>
        <w:t xml:space="preserve"> безвозмездного владения и пользования Имуществом</w:t>
      </w:r>
      <w:r w:rsidR="00CF6972">
        <w:rPr>
          <w:sz w:val="28"/>
          <w:szCs w:val="28"/>
        </w:rPr>
        <w:t>.</w:t>
      </w:r>
      <w:r w:rsidR="002601D3">
        <w:rPr>
          <w:sz w:val="28"/>
          <w:szCs w:val="28"/>
        </w:rPr>
        <w:t xml:space="preserve"> </w:t>
      </w:r>
    </w:p>
    <w:p w:rsidR="00F31D16" w:rsidRPr="00174241" w:rsidRDefault="00CB5FB5" w:rsidP="00D25CDF">
      <w:pPr>
        <w:ind w:left="284" w:right="281" w:firstLine="709"/>
        <w:jc w:val="both"/>
        <w:rPr>
          <w:sz w:val="28"/>
          <w:szCs w:val="28"/>
        </w:rPr>
      </w:pPr>
      <w:r w:rsidRPr="00174241">
        <w:rPr>
          <w:sz w:val="28"/>
          <w:szCs w:val="28"/>
        </w:rPr>
        <w:t>3</w:t>
      </w:r>
      <w:r w:rsidR="005C07E1" w:rsidRPr="00174241">
        <w:rPr>
          <w:sz w:val="28"/>
          <w:szCs w:val="28"/>
        </w:rPr>
        <w:t>.  </w:t>
      </w:r>
      <w:r w:rsidR="00F31D16" w:rsidRPr="00174241">
        <w:rPr>
          <w:sz w:val="28"/>
          <w:szCs w:val="28"/>
        </w:rPr>
        <w:t xml:space="preserve">Настоящее решение опубликовать в газете «Всеволожские вести» </w:t>
      </w:r>
      <w:r w:rsidR="00F31D16" w:rsidRPr="00174241">
        <w:rPr>
          <w:sz w:val="28"/>
          <w:szCs w:val="28"/>
        </w:rPr>
        <w:br/>
        <w:t>и разместить на официальном сайте Всеволожского муниципального района Ленинградской области в информационно-телекоммуникационной сети «Интернет».</w:t>
      </w:r>
    </w:p>
    <w:p w:rsidR="00F31D16" w:rsidRPr="00174241" w:rsidRDefault="00CB5FB5" w:rsidP="00D25CDF">
      <w:pPr>
        <w:ind w:left="284" w:right="281" w:firstLine="709"/>
        <w:jc w:val="both"/>
        <w:rPr>
          <w:sz w:val="28"/>
          <w:szCs w:val="28"/>
        </w:rPr>
      </w:pPr>
      <w:r w:rsidRPr="00174241">
        <w:rPr>
          <w:sz w:val="28"/>
          <w:szCs w:val="28"/>
        </w:rPr>
        <w:t>4</w:t>
      </w:r>
      <w:r w:rsidR="00F31D16" w:rsidRPr="00174241">
        <w:rPr>
          <w:sz w:val="28"/>
          <w:szCs w:val="28"/>
        </w:rPr>
        <w:t>. Решение вступает в силу с момента принятия.</w:t>
      </w:r>
    </w:p>
    <w:p w:rsidR="00F31D16" w:rsidRPr="00174241" w:rsidRDefault="00CB5FB5" w:rsidP="00D25CDF">
      <w:pPr>
        <w:ind w:left="284" w:right="281" w:firstLine="709"/>
        <w:jc w:val="both"/>
        <w:rPr>
          <w:sz w:val="28"/>
          <w:szCs w:val="28"/>
        </w:rPr>
      </w:pPr>
      <w:r w:rsidRPr="00174241">
        <w:rPr>
          <w:sz w:val="28"/>
          <w:szCs w:val="28"/>
        </w:rPr>
        <w:t>5</w:t>
      </w:r>
      <w:r w:rsidR="00F31D16" w:rsidRPr="00174241">
        <w:rPr>
          <w:sz w:val="28"/>
          <w:szCs w:val="28"/>
        </w:rPr>
        <w:t>. Контроль за исполнением настоящего решения возложить на постоянную комиссию по бюджету, налогам, экономике, собственности, инвестициям, промышленности и агропромышленному комплексу.</w:t>
      </w:r>
    </w:p>
    <w:p w:rsidR="00831286" w:rsidRPr="00174241" w:rsidRDefault="00831286" w:rsidP="00D25CDF">
      <w:pPr>
        <w:ind w:left="284" w:right="281" w:firstLine="709"/>
        <w:jc w:val="both"/>
        <w:rPr>
          <w:sz w:val="28"/>
          <w:szCs w:val="28"/>
        </w:rPr>
      </w:pPr>
    </w:p>
    <w:p w:rsidR="009B3158" w:rsidRDefault="009B3158" w:rsidP="00D25CDF">
      <w:pPr>
        <w:ind w:left="284" w:right="281" w:firstLine="709"/>
        <w:jc w:val="both"/>
        <w:rPr>
          <w:sz w:val="28"/>
          <w:szCs w:val="28"/>
        </w:rPr>
      </w:pPr>
    </w:p>
    <w:p w:rsidR="00A06EC9" w:rsidRDefault="00A06EC9" w:rsidP="00D25CDF">
      <w:pPr>
        <w:ind w:left="284" w:right="281" w:firstLine="709"/>
        <w:jc w:val="both"/>
        <w:rPr>
          <w:sz w:val="28"/>
          <w:szCs w:val="28"/>
        </w:rPr>
      </w:pPr>
    </w:p>
    <w:p w:rsidR="00A06EC9" w:rsidRPr="00174241" w:rsidRDefault="00A06EC9" w:rsidP="00D25CDF">
      <w:pPr>
        <w:ind w:left="284" w:right="281" w:firstLine="709"/>
        <w:jc w:val="both"/>
        <w:rPr>
          <w:sz w:val="28"/>
          <w:szCs w:val="28"/>
        </w:rPr>
      </w:pPr>
    </w:p>
    <w:p w:rsidR="00350E2C" w:rsidRDefault="00831286" w:rsidP="00D25CDF">
      <w:pPr>
        <w:ind w:left="284" w:right="281"/>
        <w:jc w:val="both"/>
        <w:rPr>
          <w:sz w:val="28"/>
          <w:szCs w:val="28"/>
        </w:rPr>
      </w:pPr>
      <w:r w:rsidRPr="00174241">
        <w:rPr>
          <w:sz w:val="28"/>
          <w:szCs w:val="28"/>
        </w:rPr>
        <w:t xml:space="preserve">Глава муниципального </w:t>
      </w:r>
      <w:r w:rsidR="00767D00" w:rsidRPr="00174241">
        <w:rPr>
          <w:sz w:val="28"/>
          <w:szCs w:val="28"/>
        </w:rPr>
        <w:t>района</w:t>
      </w:r>
      <w:r w:rsidR="00767D00" w:rsidRPr="00174241">
        <w:rPr>
          <w:sz w:val="28"/>
          <w:szCs w:val="28"/>
        </w:rPr>
        <w:tab/>
      </w:r>
      <w:r w:rsidRPr="00174241">
        <w:rPr>
          <w:sz w:val="28"/>
          <w:szCs w:val="28"/>
        </w:rPr>
        <w:tab/>
      </w:r>
      <w:r w:rsidR="004C20EE" w:rsidRPr="00174241">
        <w:rPr>
          <w:sz w:val="28"/>
          <w:szCs w:val="28"/>
        </w:rPr>
        <w:tab/>
      </w:r>
      <w:r w:rsidR="00F26AA9" w:rsidRPr="00174241">
        <w:rPr>
          <w:sz w:val="28"/>
          <w:szCs w:val="28"/>
        </w:rPr>
        <w:t xml:space="preserve">                   </w:t>
      </w:r>
      <w:r w:rsidR="00652A88" w:rsidRPr="00174241">
        <w:rPr>
          <w:sz w:val="28"/>
          <w:szCs w:val="28"/>
        </w:rPr>
        <w:t xml:space="preserve"> </w:t>
      </w:r>
      <w:r w:rsidR="004C20EE" w:rsidRPr="00174241">
        <w:rPr>
          <w:sz w:val="28"/>
          <w:szCs w:val="28"/>
        </w:rPr>
        <w:tab/>
      </w:r>
      <w:r w:rsidR="004C20EE" w:rsidRPr="00174241">
        <w:rPr>
          <w:sz w:val="28"/>
          <w:szCs w:val="28"/>
        </w:rPr>
        <w:tab/>
      </w:r>
      <w:r w:rsidR="004B22C4">
        <w:rPr>
          <w:sz w:val="28"/>
          <w:szCs w:val="28"/>
        </w:rPr>
        <w:tab/>
      </w:r>
      <w:r w:rsidR="007A6E90" w:rsidRPr="00174241">
        <w:rPr>
          <w:sz w:val="28"/>
          <w:szCs w:val="28"/>
        </w:rPr>
        <w:t>Л.В. Бурак</w:t>
      </w:r>
    </w:p>
    <w:p w:rsidR="0051082C" w:rsidRPr="008B1D33" w:rsidRDefault="00066118" w:rsidP="00D25CDF">
      <w:pPr>
        <w:ind w:left="284" w:right="281" w:firstLine="709"/>
        <w:rPr>
          <w:sz w:val="26"/>
          <w:szCs w:val="26"/>
        </w:rPr>
      </w:pPr>
      <w:r>
        <w:rPr>
          <w:sz w:val="26"/>
          <w:szCs w:val="26"/>
        </w:rPr>
        <w:t xml:space="preserve"> </w:t>
      </w:r>
    </w:p>
    <w:sectPr w:rsidR="0051082C" w:rsidRPr="008B1D33" w:rsidSect="00D25CDF">
      <w:pgSz w:w="11906" w:h="16838"/>
      <w:pgMar w:top="1134" w:right="568"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E8E" w:rsidRDefault="00DC0E8E" w:rsidP="00F16D02">
      <w:r>
        <w:separator/>
      </w:r>
    </w:p>
  </w:endnote>
  <w:endnote w:type="continuationSeparator" w:id="0">
    <w:p w:rsidR="00DC0E8E" w:rsidRDefault="00DC0E8E" w:rsidP="00F16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E8E" w:rsidRDefault="00DC0E8E" w:rsidP="00F16D02">
      <w:r>
        <w:separator/>
      </w:r>
    </w:p>
  </w:footnote>
  <w:footnote w:type="continuationSeparator" w:id="0">
    <w:p w:rsidR="00DC0E8E" w:rsidRDefault="00DC0E8E" w:rsidP="00F16D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B1520B"/>
    <w:multiLevelType w:val="hybridMultilevel"/>
    <w:tmpl w:val="B66CBF32"/>
    <w:lvl w:ilvl="0" w:tplc="924CDEB4">
      <w:start w:val="1"/>
      <w:numFmt w:val="decimal"/>
      <w:lvlText w:val="%1."/>
      <w:lvlJc w:val="left"/>
      <w:pPr>
        <w:ind w:left="720"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286"/>
    <w:rsid w:val="00015B77"/>
    <w:rsid w:val="00066118"/>
    <w:rsid w:val="000664C2"/>
    <w:rsid w:val="00080B9E"/>
    <w:rsid w:val="00090608"/>
    <w:rsid w:val="0009623F"/>
    <w:rsid w:val="000A655C"/>
    <w:rsid w:val="000E28BA"/>
    <w:rsid w:val="000F32D9"/>
    <w:rsid w:val="00105B26"/>
    <w:rsid w:val="001460F9"/>
    <w:rsid w:val="001523C2"/>
    <w:rsid w:val="00174241"/>
    <w:rsid w:val="001A26DD"/>
    <w:rsid w:val="001A5E90"/>
    <w:rsid w:val="001B3F04"/>
    <w:rsid w:val="001D0079"/>
    <w:rsid w:val="002079C2"/>
    <w:rsid w:val="00212323"/>
    <w:rsid w:val="00217F2D"/>
    <w:rsid w:val="00250E9C"/>
    <w:rsid w:val="002601D3"/>
    <w:rsid w:val="002A1F8C"/>
    <w:rsid w:val="002C3B8B"/>
    <w:rsid w:val="002E04A6"/>
    <w:rsid w:val="0030637C"/>
    <w:rsid w:val="00313165"/>
    <w:rsid w:val="00350E2C"/>
    <w:rsid w:val="00351FE4"/>
    <w:rsid w:val="00366243"/>
    <w:rsid w:val="00390A27"/>
    <w:rsid w:val="003C1C74"/>
    <w:rsid w:val="003F241C"/>
    <w:rsid w:val="003F64B0"/>
    <w:rsid w:val="0040414D"/>
    <w:rsid w:val="00442B28"/>
    <w:rsid w:val="00445414"/>
    <w:rsid w:val="00452327"/>
    <w:rsid w:val="004714EC"/>
    <w:rsid w:val="00475638"/>
    <w:rsid w:val="00491AA7"/>
    <w:rsid w:val="00496C22"/>
    <w:rsid w:val="004B22C4"/>
    <w:rsid w:val="004C20EE"/>
    <w:rsid w:val="004E384C"/>
    <w:rsid w:val="005046C6"/>
    <w:rsid w:val="005065A0"/>
    <w:rsid w:val="0051082C"/>
    <w:rsid w:val="00516A93"/>
    <w:rsid w:val="00536669"/>
    <w:rsid w:val="0056495F"/>
    <w:rsid w:val="0057073E"/>
    <w:rsid w:val="00596BBB"/>
    <w:rsid w:val="005A04B1"/>
    <w:rsid w:val="005C07E1"/>
    <w:rsid w:val="005C1AD0"/>
    <w:rsid w:val="005E05DC"/>
    <w:rsid w:val="00637439"/>
    <w:rsid w:val="00644C05"/>
    <w:rsid w:val="00652A88"/>
    <w:rsid w:val="006642F1"/>
    <w:rsid w:val="006707A1"/>
    <w:rsid w:val="006756BA"/>
    <w:rsid w:val="0069138A"/>
    <w:rsid w:val="00696DD8"/>
    <w:rsid w:val="006A296E"/>
    <w:rsid w:val="00700E99"/>
    <w:rsid w:val="00707936"/>
    <w:rsid w:val="00716AF8"/>
    <w:rsid w:val="00767D00"/>
    <w:rsid w:val="007775E0"/>
    <w:rsid w:val="00777837"/>
    <w:rsid w:val="0079255D"/>
    <w:rsid w:val="007A6653"/>
    <w:rsid w:val="007A6E90"/>
    <w:rsid w:val="007F1C4C"/>
    <w:rsid w:val="007F27D6"/>
    <w:rsid w:val="007F2E23"/>
    <w:rsid w:val="007F3B00"/>
    <w:rsid w:val="008026BB"/>
    <w:rsid w:val="00815834"/>
    <w:rsid w:val="00831286"/>
    <w:rsid w:val="0083385F"/>
    <w:rsid w:val="0086573A"/>
    <w:rsid w:val="0087005C"/>
    <w:rsid w:val="00871EA0"/>
    <w:rsid w:val="00874761"/>
    <w:rsid w:val="008B1D33"/>
    <w:rsid w:val="008B2B4C"/>
    <w:rsid w:val="008D52CA"/>
    <w:rsid w:val="00903D1E"/>
    <w:rsid w:val="00906805"/>
    <w:rsid w:val="00936020"/>
    <w:rsid w:val="00940048"/>
    <w:rsid w:val="009978B5"/>
    <w:rsid w:val="009B3158"/>
    <w:rsid w:val="009C6725"/>
    <w:rsid w:val="009E72C0"/>
    <w:rsid w:val="009F03E0"/>
    <w:rsid w:val="00A06EC9"/>
    <w:rsid w:val="00A1420A"/>
    <w:rsid w:val="00A27AAC"/>
    <w:rsid w:val="00A41892"/>
    <w:rsid w:val="00A565DD"/>
    <w:rsid w:val="00A57136"/>
    <w:rsid w:val="00A64ABB"/>
    <w:rsid w:val="00A65A49"/>
    <w:rsid w:val="00A70FCE"/>
    <w:rsid w:val="00A97258"/>
    <w:rsid w:val="00AE4F53"/>
    <w:rsid w:val="00AF4BB1"/>
    <w:rsid w:val="00B047EC"/>
    <w:rsid w:val="00B75429"/>
    <w:rsid w:val="00BA3C59"/>
    <w:rsid w:val="00BB1B2D"/>
    <w:rsid w:val="00BC7D6A"/>
    <w:rsid w:val="00BE0096"/>
    <w:rsid w:val="00BF76BF"/>
    <w:rsid w:val="00C40638"/>
    <w:rsid w:val="00C81698"/>
    <w:rsid w:val="00C9386E"/>
    <w:rsid w:val="00CB5FB5"/>
    <w:rsid w:val="00CD33AA"/>
    <w:rsid w:val="00CE08C0"/>
    <w:rsid w:val="00CE1E28"/>
    <w:rsid w:val="00CF6972"/>
    <w:rsid w:val="00D13C62"/>
    <w:rsid w:val="00D20448"/>
    <w:rsid w:val="00D233C4"/>
    <w:rsid w:val="00D25CDF"/>
    <w:rsid w:val="00D644E4"/>
    <w:rsid w:val="00D655BA"/>
    <w:rsid w:val="00D8278A"/>
    <w:rsid w:val="00DB2253"/>
    <w:rsid w:val="00DC0E8E"/>
    <w:rsid w:val="00DD442F"/>
    <w:rsid w:val="00DF27C1"/>
    <w:rsid w:val="00E133E9"/>
    <w:rsid w:val="00E24C0E"/>
    <w:rsid w:val="00E30F2C"/>
    <w:rsid w:val="00E36C7E"/>
    <w:rsid w:val="00E5538D"/>
    <w:rsid w:val="00E7277A"/>
    <w:rsid w:val="00E9087A"/>
    <w:rsid w:val="00EB7E7C"/>
    <w:rsid w:val="00ED23DC"/>
    <w:rsid w:val="00EE27F6"/>
    <w:rsid w:val="00F16D02"/>
    <w:rsid w:val="00F26AA9"/>
    <w:rsid w:val="00F27053"/>
    <w:rsid w:val="00F31D16"/>
    <w:rsid w:val="00F340FB"/>
    <w:rsid w:val="00F42224"/>
    <w:rsid w:val="00F642B1"/>
    <w:rsid w:val="00F756DD"/>
    <w:rsid w:val="00F957D6"/>
    <w:rsid w:val="00FA752F"/>
    <w:rsid w:val="00FC17BD"/>
    <w:rsid w:val="00FC2993"/>
    <w:rsid w:val="00FD57B4"/>
    <w:rsid w:val="00FF6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A7FF3B-A36B-486A-AD64-0B826412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85F"/>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rsid w:val="00831286"/>
    <w:rPr>
      <w:rFonts w:ascii="Courier New" w:hAnsi="Courier New"/>
      <w:sz w:val="20"/>
    </w:rPr>
  </w:style>
  <w:style w:type="character" w:customStyle="1" w:styleId="a4">
    <w:name w:val="Текст Знак"/>
    <w:basedOn w:val="a0"/>
    <w:link w:val="a3"/>
    <w:semiHidden/>
    <w:rsid w:val="00831286"/>
    <w:rPr>
      <w:rFonts w:ascii="Courier New" w:eastAsia="Times New Roman" w:hAnsi="Courier New" w:cs="Times New Roman"/>
      <w:sz w:val="20"/>
      <w:szCs w:val="20"/>
      <w:lang w:eastAsia="ru-RU"/>
    </w:rPr>
  </w:style>
  <w:style w:type="paragraph" w:customStyle="1" w:styleId="ConsTitle">
    <w:name w:val="ConsTitle"/>
    <w:rsid w:val="0083128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5">
    <w:name w:val="Balloon Text"/>
    <w:basedOn w:val="a"/>
    <w:link w:val="a6"/>
    <w:uiPriority w:val="99"/>
    <w:semiHidden/>
    <w:unhideWhenUsed/>
    <w:rsid w:val="00E36C7E"/>
    <w:rPr>
      <w:rFonts w:ascii="Segoe UI" w:hAnsi="Segoe UI" w:cs="Segoe UI"/>
      <w:sz w:val="18"/>
      <w:szCs w:val="18"/>
    </w:rPr>
  </w:style>
  <w:style w:type="character" w:customStyle="1" w:styleId="a6">
    <w:name w:val="Текст выноски Знак"/>
    <w:basedOn w:val="a0"/>
    <w:link w:val="a5"/>
    <w:uiPriority w:val="99"/>
    <w:semiHidden/>
    <w:rsid w:val="00E36C7E"/>
    <w:rPr>
      <w:rFonts w:ascii="Segoe UI" w:eastAsia="Times New Roman" w:hAnsi="Segoe UI" w:cs="Segoe UI"/>
      <w:sz w:val="18"/>
      <w:szCs w:val="18"/>
      <w:lang w:eastAsia="ru-RU"/>
    </w:rPr>
  </w:style>
  <w:style w:type="paragraph" w:styleId="a7">
    <w:name w:val="List Paragraph"/>
    <w:basedOn w:val="a"/>
    <w:uiPriority w:val="34"/>
    <w:qFormat/>
    <w:rsid w:val="0057073E"/>
    <w:pPr>
      <w:ind w:left="720"/>
      <w:contextualSpacing/>
    </w:pPr>
  </w:style>
  <w:style w:type="paragraph" w:styleId="a8">
    <w:name w:val="header"/>
    <w:basedOn w:val="a"/>
    <w:link w:val="a9"/>
    <w:uiPriority w:val="99"/>
    <w:unhideWhenUsed/>
    <w:rsid w:val="00F16D02"/>
    <w:pPr>
      <w:tabs>
        <w:tab w:val="center" w:pos="4677"/>
        <w:tab w:val="right" w:pos="9355"/>
      </w:tabs>
    </w:pPr>
  </w:style>
  <w:style w:type="character" w:customStyle="1" w:styleId="a9">
    <w:name w:val="Верхний колонтитул Знак"/>
    <w:basedOn w:val="a0"/>
    <w:link w:val="a8"/>
    <w:uiPriority w:val="99"/>
    <w:rsid w:val="00F16D02"/>
    <w:rPr>
      <w:rFonts w:ascii="Times New Roman" w:eastAsia="Times New Roman" w:hAnsi="Times New Roman" w:cs="Times New Roman"/>
      <w:sz w:val="24"/>
      <w:szCs w:val="20"/>
      <w:lang w:eastAsia="ru-RU"/>
    </w:rPr>
  </w:style>
  <w:style w:type="paragraph" w:styleId="aa">
    <w:name w:val="footer"/>
    <w:basedOn w:val="a"/>
    <w:link w:val="ab"/>
    <w:uiPriority w:val="99"/>
    <w:unhideWhenUsed/>
    <w:rsid w:val="00F16D02"/>
    <w:pPr>
      <w:tabs>
        <w:tab w:val="center" w:pos="4677"/>
        <w:tab w:val="right" w:pos="9355"/>
      </w:tabs>
    </w:pPr>
  </w:style>
  <w:style w:type="character" w:customStyle="1" w:styleId="ab">
    <w:name w:val="Нижний колонтитул Знак"/>
    <w:basedOn w:val="a0"/>
    <w:link w:val="aa"/>
    <w:uiPriority w:val="99"/>
    <w:rsid w:val="00F16D02"/>
    <w:rPr>
      <w:rFonts w:ascii="Times New Roman" w:eastAsia="Times New Roman" w:hAnsi="Times New Roman" w:cs="Times New Roman"/>
      <w:sz w:val="24"/>
      <w:szCs w:val="20"/>
      <w:lang w:eastAsia="ru-RU"/>
    </w:rPr>
  </w:style>
  <w:style w:type="table" w:styleId="ac">
    <w:name w:val="Table Grid"/>
    <w:basedOn w:val="a1"/>
    <w:uiPriority w:val="59"/>
    <w:rsid w:val="00404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919140">
      <w:bodyDiv w:val="1"/>
      <w:marLeft w:val="0"/>
      <w:marRight w:val="0"/>
      <w:marTop w:val="0"/>
      <w:marBottom w:val="0"/>
      <w:divBdr>
        <w:top w:val="none" w:sz="0" w:space="0" w:color="auto"/>
        <w:left w:val="none" w:sz="0" w:space="0" w:color="auto"/>
        <w:bottom w:val="none" w:sz="0" w:space="0" w:color="auto"/>
        <w:right w:val="none" w:sz="0" w:space="0" w:color="auto"/>
      </w:divBdr>
      <w:divsChild>
        <w:div w:id="90510221">
          <w:marLeft w:val="0"/>
          <w:marRight w:val="0"/>
          <w:marTop w:val="0"/>
          <w:marBottom w:val="75"/>
          <w:divBdr>
            <w:top w:val="none" w:sz="0" w:space="0" w:color="auto"/>
            <w:left w:val="none" w:sz="0" w:space="0" w:color="auto"/>
            <w:bottom w:val="none" w:sz="0" w:space="0" w:color="auto"/>
            <w:right w:val="none" w:sz="0" w:space="0" w:color="auto"/>
          </w:divBdr>
          <w:divsChild>
            <w:div w:id="147116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80399">
      <w:bodyDiv w:val="1"/>
      <w:marLeft w:val="0"/>
      <w:marRight w:val="0"/>
      <w:marTop w:val="0"/>
      <w:marBottom w:val="0"/>
      <w:divBdr>
        <w:top w:val="none" w:sz="0" w:space="0" w:color="auto"/>
        <w:left w:val="none" w:sz="0" w:space="0" w:color="auto"/>
        <w:bottom w:val="none" w:sz="0" w:space="0" w:color="auto"/>
        <w:right w:val="none" w:sz="0" w:space="0" w:color="auto"/>
      </w:divBdr>
    </w:div>
    <w:div w:id="172097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716</Words>
  <Characters>4082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Шупик</dc:creator>
  <cp:keywords/>
  <dc:description/>
  <cp:lastModifiedBy>Сопижко(район)</cp:lastModifiedBy>
  <cp:revision>4</cp:revision>
  <cp:lastPrinted>2025-10-15T09:16:00Z</cp:lastPrinted>
  <dcterms:created xsi:type="dcterms:W3CDTF">2025-10-15T13:13:00Z</dcterms:created>
  <dcterms:modified xsi:type="dcterms:W3CDTF">2025-10-20T11:12:00Z</dcterms:modified>
</cp:coreProperties>
</file>